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left"/>
        <w:rPr>
          <w:sz w:val="24"/>
          <w:szCs w:val="24"/>
        </w:rPr>
      </w:pPr>
      <w:r w:rsidDel="00000000" w:rsidR="00000000" w:rsidRPr="00000000">
        <w:rPr>
          <w:b w:val="1"/>
          <w:bCs w:val="1"/>
          <w:sz w:val="24"/>
          <w:szCs w:val="24"/>
          <w:rtl w:val="0"/>
        </w:rPr>
        <w:t xml:space="preserve">18.S997 Course Project</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course project will provide an opportunity for you to exercise and demonstrate an understanding of machine learning and its application to computational biology problems.</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Scope</w:t>
      </w:r>
    </w:p>
    <w:p w:rsidR="00000000" w:rsidDel="00000000" w:rsidP="00000000" w:rsidRDefault="00000000" w:rsidRPr="00000000" w14:paraId="00000006">
      <w:pPr>
        <w:rPr/>
      </w:pPr>
      <w:r w:rsidDel="00000000" w:rsidR="00000000" w:rsidRPr="00000000">
        <w:rPr>
          <w:rtl w:val="0"/>
        </w:rPr>
        <w:t xml:space="preserve">The course project should involve </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the development, exploration, implementation, or experimentation of some machine learning, deep learning, or generative modeling architecture, technique, or algorithm;</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applied to a data-driven problem of biological relevance.</w:t>
      </w:r>
    </w:p>
    <w:p w:rsidR="00000000" w:rsidDel="00000000" w:rsidP="00000000" w:rsidRDefault="00000000" w:rsidRPr="00000000" w14:paraId="00000009">
      <w:pPr>
        <w:ind w:left="0" w:firstLine="0"/>
        <w:rPr/>
      </w:pPr>
      <w:r w:rsidDel="00000000" w:rsidR="00000000" w:rsidRPr="00000000">
        <w:rPr>
          <w:rtl w:val="0"/>
        </w:rPr>
        <w:t xml:space="preserve">There are no additional topical restrictions other than the two conditions listed above.</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All project topics should be “original” in the sense that it should not be possible to easily Google an example of the identical project carried out by someone else. However, for example, a project that re-implements an existing paper but explores variations or alternatives in modeling algorithms or dataset is acceptable. An outstanding project will be suitable for submission to a computational biology workshop at a machine learning conference.</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Teams</w:t>
      </w:r>
    </w:p>
    <w:p w:rsidR="00000000" w:rsidDel="00000000" w:rsidP="00000000" w:rsidRDefault="00000000" w:rsidRPr="00000000" w14:paraId="0000000E">
      <w:pPr>
        <w:rPr/>
      </w:pPr>
      <w:r w:rsidDel="00000000" w:rsidR="00000000" w:rsidRPr="00000000">
        <w:rPr>
          <w:rtl w:val="0"/>
        </w:rPr>
        <w:t xml:space="preserve">Projects may be completed in teams of </w:t>
      </w:r>
      <w:r w:rsidDel="00000000" w:rsidR="00000000" w:rsidRPr="00000000">
        <w:rPr>
          <w:b w:val="1"/>
          <w:bCs w:val="1"/>
          <w:rtl w:val="0"/>
        </w:rPr>
        <w:t xml:space="preserve">3–4 students</w:t>
      </w:r>
      <w:r w:rsidDel="00000000" w:rsidR="00000000" w:rsidRPr="00000000">
        <w:rPr>
          <w:rtl w:val="0"/>
        </w:rPr>
        <w:t xml:space="preserve">. Exceptions for smaller groups may be made on a case-by-case basis. Each team should include at least 1 primarily life-science student and at least 1 primarily computational science student. Teams may include mixtures of students registered for undergraduate or graduate course numbers; grading will be the same regardless of team size, student status, and registration numbers.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Timeline</w:t>
      </w:r>
    </w:p>
    <w:p w:rsidR="00000000" w:rsidDel="00000000" w:rsidP="00000000" w:rsidRDefault="00000000" w:rsidRPr="00000000" w14:paraId="00000011">
      <w:pPr>
        <w:rPr>
          <w:u w:val="single"/>
        </w:rPr>
      </w:pPr>
      <w:r w:rsidDel="00000000" w:rsidR="00000000" w:rsidRPr="00000000">
        <w:rPr>
          <w:rtl w:val="0"/>
        </w:rPr>
      </w:r>
    </w:p>
    <w:p w:rsidR="00000000" w:rsidDel="00000000" w:rsidP="00000000" w:rsidRDefault="00000000" w:rsidRPr="00000000" w14:paraId="00000012">
      <w:pPr>
        <w:rPr>
          <w:u w:val="single"/>
        </w:rPr>
      </w:pPr>
      <w:r w:rsidDel="00000000" w:rsidR="00000000" w:rsidRPr="00000000">
        <w:rPr>
          <w:u w:val="single"/>
          <w:rtl w:val="0"/>
        </w:rPr>
        <w:t xml:space="preserve">Proposal — 12:30pm Thursday, March 21 (10%)</w:t>
      </w:r>
    </w:p>
    <w:p w:rsidR="00000000" w:rsidDel="00000000" w:rsidP="00000000" w:rsidRDefault="00000000" w:rsidRPr="00000000" w14:paraId="00000013">
      <w:pPr>
        <w:rPr/>
      </w:pPr>
      <w:r w:rsidDel="00000000" w:rsidR="00000000" w:rsidRPr="00000000">
        <w:rPr>
          <w:rtl w:val="0"/>
        </w:rPr>
        <w:t xml:space="preserve">The project proposal should (1) describe the project idea and anticipated execution in a few paragraphs and (2) very briefly describe the interests and backgrounds of the project team. The proposal should be 1 page in length, excluding references. All submissions turned in on time which demonstrate reasonable effort will receive full credit. The instructors will review the proposals and contact project teams that do not meet the project scope guidelines by the end of the week.</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u w:val="single"/>
        </w:rPr>
      </w:pPr>
      <w:r w:rsidDel="00000000" w:rsidR="00000000" w:rsidRPr="00000000">
        <w:rPr>
          <w:u w:val="single"/>
          <w:rtl w:val="0"/>
        </w:rPr>
        <w:t xml:space="preserve">Project Milestone — 12:30pm Tuesday, April 23 (20%)</w:t>
      </w:r>
    </w:p>
    <w:p w:rsidR="00000000" w:rsidDel="00000000" w:rsidP="00000000" w:rsidRDefault="00000000" w:rsidRPr="00000000" w14:paraId="00000016">
      <w:pPr>
        <w:rPr/>
      </w:pPr>
      <w:r w:rsidDel="00000000" w:rsidR="00000000" w:rsidRPr="00000000">
        <w:rPr>
          <w:rtl w:val="0"/>
        </w:rPr>
        <w:t xml:space="preserve">The project milestone should provide a detailed description of the methods employed with the study and preliminary results. The milestone should be 2 pages in length using the specified template. In more detail, the milestone should include a (1) descriptive title (2) brief abstract (3) introduction to the project, which may reuse text from the proposal (4) description of methods, i.e., datasets, modeling approach, learning algorithms or architectures, analysis or evaluation, in greater detail than the proposal, (5) preliminary results with indications of continuing experiments (6) tentative interpretation and discussion of results. Figures and tables with descriptive captions are encouraged. All submissions turned in on time with proper formatting and reasonable effort will receive full credit.</w:t>
      </w:r>
    </w:p>
    <w:p w:rsidR="00000000" w:rsidDel="00000000" w:rsidP="00000000" w:rsidRDefault="00000000" w:rsidRPr="00000000" w14:paraId="00000017">
      <w:pPr>
        <w:rPr>
          <w:u w:val="single"/>
        </w:rPr>
      </w:pPr>
      <w:r w:rsidDel="00000000" w:rsidR="00000000" w:rsidRPr="00000000">
        <w:rPr>
          <w:rtl w:val="0"/>
        </w:rPr>
      </w:r>
    </w:p>
    <w:p w:rsidR="00000000" w:rsidDel="00000000" w:rsidP="00000000" w:rsidRDefault="00000000" w:rsidRPr="00000000" w14:paraId="00000018">
      <w:pPr>
        <w:rPr/>
      </w:pPr>
      <w:r w:rsidDel="00000000" w:rsidR="00000000" w:rsidRPr="00000000">
        <w:rPr>
          <w:u w:val="single"/>
          <w:rtl w:val="0"/>
        </w:rPr>
        <w:t xml:space="preserve">Presentations (30%)</w:t>
      </w:r>
      <w:r w:rsidDel="00000000" w:rsidR="00000000" w:rsidRPr="00000000">
        <w:rPr>
          <w:rtl w:val="0"/>
        </w:rPr>
      </w:r>
    </w:p>
    <w:p w:rsidR="00000000" w:rsidDel="00000000" w:rsidP="00000000" w:rsidRDefault="00000000" w:rsidRPr="00000000" w14:paraId="00000019">
      <w:pPr>
        <w:rPr>
          <w:u w:val="single"/>
        </w:rPr>
      </w:pPr>
      <w:r w:rsidDel="00000000" w:rsidR="00000000" w:rsidRPr="00000000">
        <w:rPr>
          <w:rtl w:val="0"/>
        </w:rPr>
        <w:t xml:space="preserve">Will be scheduled on May 7, May 9, or May 14. Teams will be expected to provide a coherent exposition of the progress that is available at the time of their presentation. Teams that present early will NOT be penalized for incomplete projects.</w:t>
      </w:r>
      <w:r w:rsidDel="00000000" w:rsidR="00000000" w:rsidRPr="00000000">
        <w:rPr>
          <w:rtl w:val="0"/>
        </w:rPr>
      </w:r>
    </w:p>
    <w:p w:rsidR="00000000" w:rsidDel="00000000" w:rsidP="00000000" w:rsidRDefault="00000000" w:rsidRPr="00000000" w14:paraId="0000001A">
      <w:pPr>
        <w:rPr>
          <w:u w:val="single"/>
        </w:rPr>
      </w:pP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u w:val="single"/>
          <w:rtl w:val="0"/>
        </w:rPr>
        <w:t xml:space="preserve">Paper &amp; Code — 12:30pm Tuesday, May 14 (40%)</w:t>
      </w: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b w:val="1"/>
          <w:bCs w:val="1"/>
          <w:rtl w:val="0"/>
        </w:rPr>
        <w:t xml:space="preserve">Submission Format</w:t>
      </w:r>
    </w:p>
    <w:p w:rsidR="00000000" w:rsidDel="00000000" w:rsidP="00000000" w:rsidRDefault="00000000" w:rsidRPr="00000000" w14:paraId="0000001E">
      <w:pPr>
        <w:rPr/>
      </w:pPr>
      <w:r w:rsidDel="00000000" w:rsidR="00000000" w:rsidRPr="00000000">
        <w:rPr>
          <w:rtl w:val="0"/>
        </w:rPr>
        <w:t xml:space="preserve">All written deliverables will use the following style file and will be submitted on Canvas as a PDF.</w:t>
      </w:r>
    </w:p>
    <w:p w:rsidR="00000000" w:rsidDel="00000000" w:rsidP="00000000" w:rsidRDefault="00000000" w:rsidRPr="00000000" w14:paraId="0000001F">
      <w:pPr>
        <w:rPr/>
      </w:pPr>
      <w:hyperlink r:id="rId6">
        <w:r w:rsidDel="00000000" w:rsidR="00000000" w:rsidRPr="00000000">
          <w:rPr>
            <w:color w:val="1155cc"/>
            <w:u w:val="single"/>
            <w:rtl w:val="0"/>
          </w:rPr>
          <w:t xml:space="preserve">https://github.com/icml-compbio/icml-compbio.github.io/raw/master/2022/icml_wcb_2022.zip</w:t>
        </w:r>
      </w:hyperlink>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Only one project member needs to submit on Canvas (please do not submit duplicates!)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Code submissions can be in any format (.ipynb, .py) and zipped and submitted separately.</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ithub.com/icml-compbio/icml-compbio.github.io/raw/master/2022/icml_wcb_202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